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F8" w:rsidRDefault="00466A32" w:rsidP="003F71F8">
      <w:pPr>
        <w:autoSpaceDE w:val="0"/>
        <w:autoSpaceDN w:val="0"/>
        <w:adjustRightInd w:val="0"/>
        <w:spacing w:after="200" w:line="276" w:lineRule="auto"/>
        <w:jc w:val="center"/>
        <w:rPr>
          <w:color w:val="006393"/>
          <w:sz w:val="28"/>
          <w:szCs w:val="28"/>
          <w:lang w:val="en-US"/>
        </w:rPr>
      </w:pPr>
      <w:r>
        <w:rPr>
          <w:noProof/>
          <w:color w:val="00639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-121920</wp:posOffset>
            </wp:positionV>
            <wp:extent cx="7839075" cy="11134725"/>
            <wp:effectExtent l="19050" t="0" r="9525" b="0"/>
            <wp:wrapNone/>
            <wp:docPr id="28" name="Рисунок 28" descr="H:\картинки\0002-003-Nravstvenno-patrioticheskoe-vospit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картинки\0002-003-Nravstvenno-patrioticheskoe-vospit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color w:val="006393"/>
          <w:sz w:val="28"/>
          <w:szCs w:val="28"/>
          <w:lang w:val="en-US"/>
        </w:rPr>
      </w:pPr>
    </w:p>
    <w:p w:rsidR="003F71F8" w:rsidRPr="003F71F8" w:rsidRDefault="003F71F8" w:rsidP="003F71F8">
      <w:pPr>
        <w:autoSpaceDE w:val="0"/>
        <w:autoSpaceDN w:val="0"/>
        <w:adjustRightInd w:val="0"/>
        <w:rPr>
          <w:color w:val="006393"/>
          <w:sz w:val="40"/>
          <w:szCs w:val="40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002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color w:val="006393"/>
          <w:sz w:val="40"/>
          <w:szCs w:val="40"/>
          <w:lang w:val="en-US"/>
        </w:rPr>
      </w:pP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color w:val="006393"/>
          <w:sz w:val="40"/>
          <w:szCs w:val="40"/>
        </w:rPr>
        <w:t>Основные</w:t>
      </w:r>
      <w:r>
        <w:rPr>
          <w:b/>
          <w:bCs/>
          <w:i/>
          <w:iCs/>
          <w:color w:val="006393"/>
          <w:sz w:val="40"/>
          <w:szCs w:val="40"/>
          <w:lang w:val="en-US"/>
        </w:rPr>
        <w:t> </w:t>
      </w:r>
      <w:r w:rsidRPr="00051EA9">
        <w:rPr>
          <w:b/>
          <w:bCs/>
          <w:i/>
          <w:iCs/>
          <w:color w:val="006393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6393"/>
          <w:sz w:val="40"/>
          <w:szCs w:val="40"/>
        </w:rPr>
        <w:t>характеристики младшего школьного возраста</w:t>
      </w:r>
    </w:p>
    <w:p w:rsidR="003F71F8" w:rsidRPr="00051EA9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</w:p>
    <w:p w:rsidR="003F71F8" w:rsidRPr="00051EA9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Младший школьный возраст называют вершиной детства. В современной периодизации психического развития охватывает период от 6-7 до 9-11 лет.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возрасте происходит смена образа и стиля жизни: новые требования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новая социальная роль ученика, принципиально новый вид деятельности – учебная деятельность. В школе он приобретает не только новые знания и умения, но и определенный социальный статус. Меняется восприятие своего места в системе отношений. Меняются интересы, ценности ребенка, весь его уклад жизни. </w:t>
      </w:r>
    </w:p>
    <w:p w:rsidR="003F71F8" w:rsidRP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оказывается на границе нового возрастного периода.</w:t>
      </w:r>
      <w:r w:rsidRPr="003F71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физиологической точки зрения – это время физического роста, когда дети быстро тянутся вверх, наблюдается дисгармония в физическом развитии, оно опережает нервно-психическое развитие ребенка, что сказывается на временном ослаблении нервной системы. Проявляются повышенная утомляемость, беспокойство, повышенная потребность в движениях. </w:t>
      </w:r>
    </w:p>
    <w:p w:rsidR="003F71F8" w:rsidRPr="00051EA9" w:rsidRDefault="003F71F8" w:rsidP="003F7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6393"/>
          <w:sz w:val="28"/>
          <w:szCs w:val="28"/>
        </w:rPr>
        <w:t>Социльная</w:t>
      </w:r>
      <w:proofErr w:type="spellEnd"/>
      <w:r>
        <w:rPr>
          <w:rFonts w:ascii="Times New Roman CYR" w:hAnsi="Times New Roman CYR" w:cs="Times New Roman CYR"/>
          <w:color w:val="006393"/>
          <w:sz w:val="28"/>
          <w:szCs w:val="28"/>
        </w:rPr>
        <w:t xml:space="preserve"> ситуация </w:t>
      </w:r>
      <w:r>
        <w:rPr>
          <w:rFonts w:ascii="Times New Roman CYR" w:hAnsi="Times New Roman CYR" w:cs="Times New Roman CYR"/>
          <w:sz w:val="28"/>
          <w:szCs w:val="28"/>
        </w:rPr>
        <w:t>в младшем школьном возрасте: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   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Учебная деятельность становится ведущей деятельностью.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   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Завершается переход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наглядно-образного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словесно-логическому мышлению.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   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Отчетливо виден социальный смысл учения (отношение маленьких школьников к отметкам).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   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Мотивация достижения становится доминирующей.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   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Происходит смена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референтной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группы.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   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Происходит смена распорядка дня.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   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Укрепляется новая внутренняя позиция.</w:t>
      </w:r>
    </w:p>
    <w:p w:rsidR="003F71F8" w:rsidRDefault="00466A32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-121920</wp:posOffset>
            </wp:positionV>
            <wp:extent cx="7572375" cy="10668000"/>
            <wp:effectExtent l="19050" t="0" r="9525" b="0"/>
            <wp:wrapNone/>
            <wp:docPr id="29" name="Рисунок 29" descr="H:\картинки\0002-003-Nravstvenno-patrioticheskoe-vospit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картинки\0002-003-Nravstvenno-patrioticheskoe-vospit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1F8" w:rsidRPr="00051EA9">
        <w:rPr>
          <w:sz w:val="28"/>
          <w:szCs w:val="28"/>
        </w:rPr>
        <w:t>8.</w:t>
      </w:r>
      <w:r w:rsidR="003F71F8">
        <w:rPr>
          <w:sz w:val="28"/>
          <w:szCs w:val="28"/>
          <w:lang w:val="en-US"/>
        </w:rPr>
        <w:t>     </w:t>
      </w:r>
      <w:r w:rsidR="003F71F8" w:rsidRPr="00051EA9">
        <w:rPr>
          <w:sz w:val="28"/>
          <w:szCs w:val="28"/>
        </w:rPr>
        <w:t xml:space="preserve"> </w:t>
      </w:r>
      <w:r w:rsidR="003F71F8">
        <w:rPr>
          <w:rFonts w:ascii="Times New Roman CYR" w:hAnsi="Times New Roman CYR" w:cs="Times New Roman CYR"/>
          <w:sz w:val="28"/>
          <w:szCs w:val="28"/>
        </w:rPr>
        <w:t>Изменяется система взаимоотношений ребенка с окружающими людьми.</w:t>
      </w:r>
    </w:p>
    <w:p w:rsidR="003F71F8" w:rsidRPr="00051EA9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6393"/>
          <w:sz w:val="28"/>
          <w:szCs w:val="28"/>
        </w:rPr>
        <w:t>Ведущий вид деятельности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 деятельность в младшем школьном возрасте – учебная деятельность. Ее характеристики: результативность, обязательность, произвольность.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Основы учебной деятельности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закладываюся</w:t>
      </w:r>
      <w:proofErr w:type="spellEnd"/>
      <w:r>
        <w:rPr>
          <w:sz w:val="28"/>
          <w:szCs w:val="28"/>
          <w:lang w:val="en-US"/>
        </w:rPr>
        <w:t>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именно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первые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годы обучения. Учебная деятельность должна, с одной стороны, строиться с учетом возрастных возможностей, а с другой – должна обеспечить их необходимой для последующего развития суммой знаний.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Компоненты учебной деятельности (по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Д.Б.Эльконину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):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   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Мотивация.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   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Учебная задача.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   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Учебные операции.</w:t>
      </w:r>
      <w:r w:rsidRPr="003F71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F71F8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    </w:t>
      </w:r>
      <w:r w:rsidRPr="003F71F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 и оценка.</w:t>
      </w:r>
    </w:p>
    <w:p w:rsidR="003F71F8" w:rsidRPr="003F71F8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6393"/>
          <w:sz w:val="28"/>
          <w:szCs w:val="28"/>
        </w:rPr>
        <w:t>Мотивы учения: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познавательные (направленные на овладение знаниями, способами получения знаний, приемами самостоятельной работы, приобретение дополнительных знаний, программы самосовершенствования);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социальные (ответственность, понимание социальной значимости учения, стремление занять определенную позицию в отношениях с окружающими, получить их одобрение);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узколичные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получить хорошую отметку, заслужить похвалу (по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Е.Е.Сапоговой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Школьное обучение отличается не только особой социальной значимостью деятельности ребенка, но и опосредованностью отношений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 образцами и оценками, следованием правил, общих для всех, приобретением научных понятий.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учебной деятельности возникают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психические новообразования</w:t>
      </w:r>
      <w:r>
        <w:rPr>
          <w:rFonts w:ascii="Times New Roman CYR" w:hAnsi="Times New Roman CYR" w:cs="Times New Roman CYR"/>
          <w:sz w:val="28"/>
          <w:szCs w:val="28"/>
        </w:rPr>
        <w:t>: произвольность психических процессов, рефлексия (личностная, интеллектуальная), внутренний план действий (планирование в уме, умение анализировать).</w:t>
      </w:r>
    </w:p>
    <w:p w:rsidR="003F71F8" w:rsidRPr="00051EA9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6393"/>
          <w:sz w:val="28"/>
          <w:szCs w:val="28"/>
        </w:rPr>
        <w:t>РЕЧЬ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Увеличивается словарный запас до 7 тыс. слов. Проявляет собственную активную позицию к языку. 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научении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легко овладевает звуковым анализом слов. Ребенок прислушивается к звучанию слова. Потребность в общении младших школьников определяет развитие речи. Контекстная речь – показатель уровня развития ребенка.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письменной речи различают правильность орфографическую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правильное написание слов), грамматическую (построение предложений, образования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морфологических форм) и пунктуационную (расстановка знаков препинания).</w:t>
      </w:r>
    </w:p>
    <w:p w:rsidR="003F71F8" w:rsidRDefault="003F71F8" w:rsidP="003F71F8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-454660</wp:posOffset>
            </wp:positionV>
            <wp:extent cx="7572375" cy="10715625"/>
            <wp:effectExtent l="19050" t="0" r="9525" b="0"/>
            <wp:wrapNone/>
            <wp:docPr id="30" name="Рисунок 30" descr="H:\картинки\0002-003-Nravstvenno-patrioticheskoe-vospit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картинки\0002-003-Nravstvenno-patrioticheskoe-vospit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743200" cy="32575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color w:val="006393"/>
          <w:sz w:val="28"/>
          <w:szCs w:val="28"/>
          <w:lang w:val="en-US"/>
        </w:rPr>
      </w:pP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6393"/>
          <w:sz w:val="28"/>
          <w:szCs w:val="28"/>
        </w:rPr>
        <w:t>МЫШЛЕНИЕ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Мышление в младшем школьном возрасте становится доминирующей функцией, завершается наметившийся в дошкольном возрасте переход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наглядно-образного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словесно-логическому мышлению.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концу младшего школьного возраста</w:t>
      </w:r>
      <w:r>
        <w:rPr>
          <w:sz w:val="28"/>
          <w:szCs w:val="28"/>
          <w:lang w:val="en-US"/>
        </w:rPr>
        <w:t> </w:t>
      </w:r>
      <w:r w:rsidRPr="00051EA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проявляются индивидуальные различия в мышлении (теоретики, мыслители, художники).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обучения формируются научные понятия (основы теоретического мышления).</w:t>
      </w:r>
    </w:p>
    <w:p w:rsidR="003F71F8" w:rsidRPr="00051EA9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6393"/>
          <w:sz w:val="28"/>
          <w:szCs w:val="28"/>
        </w:rPr>
        <w:t>ПАМЯТЬ</w:t>
      </w:r>
    </w:p>
    <w:p w:rsidR="003F71F8" w:rsidRDefault="003F71F8" w:rsidP="003F71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Память развивается в двух направлениях – произвольности и осмысленности.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учебной деятельности развиваются все виды памяти: долговременная, кратковременная и оперативная.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памяти связано с необходимостью заучивать учебный материал. Активно формируется произвольное запоминание.</w:t>
      </w:r>
    </w:p>
    <w:p w:rsidR="003F71F8" w:rsidRPr="00051EA9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3F71F8" w:rsidRPr="00051EA9" w:rsidRDefault="003F71F8" w:rsidP="003F71F8">
      <w:pPr>
        <w:autoSpaceDE w:val="0"/>
        <w:autoSpaceDN w:val="0"/>
        <w:adjustRightInd w:val="0"/>
        <w:jc w:val="center"/>
        <w:rPr>
          <w:color w:val="006393"/>
          <w:sz w:val="28"/>
          <w:szCs w:val="28"/>
        </w:rPr>
      </w:pP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6393"/>
          <w:sz w:val="28"/>
          <w:szCs w:val="28"/>
        </w:rPr>
        <w:t>ВНИМАНИЕ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способны концентрировать внимание, но у них еще преобладает непроизвольное внимание.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Произвольность познавательных процессов возникает на пике волевого усилия (специального организует себя под воздействием требований). Внимание активизируется, но еще не стабильно. Удержание внимания возможно благодаря волевым усилиям и высокой мотивации.</w:t>
      </w:r>
    </w:p>
    <w:p w:rsidR="003F71F8" w:rsidRPr="00051EA9" w:rsidRDefault="00466A32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-1203960</wp:posOffset>
            </wp:positionH>
            <wp:positionV relativeFrom="paragraph">
              <wp:posOffset>-140970</wp:posOffset>
            </wp:positionV>
            <wp:extent cx="7620000" cy="11915775"/>
            <wp:effectExtent l="19050" t="0" r="0" b="0"/>
            <wp:wrapNone/>
            <wp:docPr id="31" name="Рисунок 31" descr="H:\картинки\0002-003-Nravstvenno-patrioticheskoe-vospitanie-detej-doshkol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картинки\0002-003-Nravstvenno-patrioticheskoe-vospitanie-detej-doshkolnogo-vozra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91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1F8">
        <w:rPr>
          <w:sz w:val="28"/>
          <w:szCs w:val="28"/>
          <w:lang w:val="en-US"/>
        </w:rPr>
        <w:t> </w:t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6393"/>
          <w:sz w:val="28"/>
          <w:szCs w:val="28"/>
        </w:rPr>
        <w:t>ВОСПРИЯТИЕ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Восприятие также характеризуется непроизвольностью, хотя элементы произвольного восприятия встречаются уже в дошкольном возрасте.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Восприятие отличается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слабой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дифференцированностью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(путают предметы, их свойства).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школьном возрасте нарастает ориентация на сенсорные эталоны формы, цвета, времени.</w:t>
      </w:r>
    </w:p>
    <w:p w:rsidR="003F71F8" w:rsidRPr="00051EA9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6393"/>
          <w:sz w:val="28"/>
          <w:szCs w:val="28"/>
        </w:rPr>
        <w:t>ВООБРАЖЕНИЕ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Воображение в своем развитии проходит две стадии: на первой – воссоздающее (репродуктивное), на второй – продуктивное. В первом классе воображение опирается на конкретные предметы, но с возрастом на первое место выступает слово, дающее простор фантазии.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 xml:space="preserve">7-8 </w:t>
      </w:r>
      <w:r>
        <w:rPr>
          <w:rFonts w:ascii="Times New Roman CYR" w:hAnsi="Times New Roman CYR" w:cs="Times New Roman CYR"/>
          <w:sz w:val="28"/>
          <w:szCs w:val="28"/>
        </w:rPr>
        <w:t xml:space="preserve">лет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сензитивный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период для усвоения моральных норм (ребенок психологически готов к пониманию смысла норм и правил, к их повседневному выполнению).</w:t>
      </w:r>
    </w:p>
    <w:p w:rsidR="003F71F8" w:rsidRPr="00051EA9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3F71F8" w:rsidRDefault="003F71F8" w:rsidP="003F71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6393"/>
          <w:sz w:val="28"/>
          <w:szCs w:val="28"/>
        </w:rPr>
        <w:t>САМОСОЗНАНИЕ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Интенсивно развивается самосознание. Становление самооценки младшего школьника зависит от успеваемости и особенностей общения учителя с классом. Большое значение имеет стиль семейного воспитания, принятые в семье ценности. У отличников и некоторых хорошо успевающих детей складывается завышенная самооценка. У неуспевающих и крайне слабых учеников систематические неудачи и низкие отметки снижают уверенность в себе, в своих возможностях. У них возникает компенсаторная мотивация. Дети начинают утверждаться в другой области – в занятиях спортом, музыкой.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Ценностные ориентации на имя становятся нормой жизни. Важно, чтобы ребенок принимал и другой тип обращения к нему – по фамилии. Это обеспечивает ребенку чувство собственного достоинства, уверенность в себе.</w:t>
      </w:r>
    </w:p>
    <w:p w:rsidR="003F71F8" w:rsidRPr="00051EA9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051EA9">
        <w:rPr>
          <w:sz w:val="28"/>
          <w:szCs w:val="28"/>
        </w:rPr>
        <w:t xml:space="preserve"> </w:t>
      </w:r>
    </w:p>
    <w:p w:rsidR="003F71F8" w:rsidRDefault="003F71F8" w:rsidP="003F7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6393"/>
          <w:sz w:val="28"/>
          <w:szCs w:val="28"/>
        </w:rPr>
        <w:t xml:space="preserve">Потребность в самоутверждении. </w:t>
      </w:r>
      <w:r>
        <w:rPr>
          <w:rFonts w:ascii="Times New Roman CYR" w:hAnsi="Times New Roman CYR" w:cs="Times New Roman CYR"/>
          <w:sz w:val="28"/>
          <w:szCs w:val="28"/>
        </w:rPr>
        <w:t>Большое значение имеет авторитет взрослых. Существенное значение имеет место, которое занимает ребенок в семье.</w:t>
      </w:r>
      <w:r>
        <w:rPr>
          <w:sz w:val="28"/>
          <w:szCs w:val="28"/>
          <w:lang w:val="en-US"/>
        </w:rPr>
        <w:t xml:space="preserve">  </w:t>
      </w:r>
      <w:r w:rsidR="00466A32">
        <w:rPr>
          <w:sz w:val="28"/>
          <w:szCs w:val="28"/>
        </w:rPr>
        <w:t xml:space="preserve">                                                                 </w:t>
      </w:r>
    </w:p>
    <w:p w:rsidR="00466A32" w:rsidRPr="00466A32" w:rsidRDefault="00466A32" w:rsidP="003F71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1F8" w:rsidRPr="00466A32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F71F8" w:rsidRPr="00466A32" w:rsidRDefault="003F71F8" w:rsidP="003F7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66A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466A32" w:rsidRPr="00466A32">
        <w:rPr>
          <w:noProof/>
          <w:sz w:val="22"/>
          <w:szCs w:val="22"/>
        </w:rPr>
        <w:t>Педагог-психолог Ирниденко Л.В.</w:t>
      </w:r>
    </w:p>
    <w:sectPr w:rsidR="003F71F8" w:rsidRPr="00466A32" w:rsidSect="00B46FD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32" w:rsidRDefault="00466A32" w:rsidP="00466A32">
      <w:r>
        <w:separator/>
      </w:r>
    </w:p>
  </w:endnote>
  <w:endnote w:type="continuationSeparator" w:id="0">
    <w:p w:rsidR="00466A32" w:rsidRDefault="00466A32" w:rsidP="0046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32" w:rsidRDefault="00466A32" w:rsidP="00466A32">
      <w:r>
        <w:separator/>
      </w:r>
    </w:p>
  </w:footnote>
  <w:footnote w:type="continuationSeparator" w:id="0">
    <w:p w:rsidR="00466A32" w:rsidRDefault="00466A32" w:rsidP="00466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32" w:rsidRDefault="00466A32" w:rsidP="00466A32">
    <w:pPr>
      <w:ind w:right="-5"/>
      <w:jc w:val="center"/>
    </w:pPr>
    <w:r>
      <w:t>Муниципальное бюджетное дошкольное образовательное учреждение</w:t>
    </w:r>
  </w:p>
  <w:p w:rsidR="00466A32" w:rsidRDefault="00466A32" w:rsidP="00466A32">
    <w:pPr>
      <w:jc w:val="center"/>
    </w:pPr>
    <w:r>
      <w:t xml:space="preserve">«Детский сад «Колобок» село </w:t>
    </w:r>
    <w:proofErr w:type="spellStart"/>
    <w:r>
      <w:t>Засосна</w:t>
    </w:r>
    <w:proofErr w:type="spellEnd"/>
    <w:r>
      <w:t xml:space="preserve"> </w:t>
    </w:r>
    <w:proofErr w:type="spellStart"/>
    <w:r>
      <w:t>общерзвивающего</w:t>
    </w:r>
    <w:proofErr w:type="spellEnd"/>
    <w:r>
      <w:t xml:space="preserve"> вида»</w:t>
    </w:r>
  </w:p>
  <w:p w:rsidR="00466A32" w:rsidRDefault="00466A32" w:rsidP="00466A32">
    <w:pPr>
      <w:jc w:val="center"/>
    </w:pPr>
    <w:r>
      <w:t>Красногвардейского района Белгородской области</w:t>
    </w:r>
  </w:p>
  <w:p w:rsidR="00466A32" w:rsidRDefault="00466A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1F8"/>
    <w:rsid w:val="003F71F8"/>
    <w:rsid w:val="00466A32"/>
    <w:rsid w:val="00B46FDF"/>
    <w:rsid w:val="00DA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6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6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6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2017-02-13T10:47:00Z</dcterms:created>
  <dcterms:modified xsi:type="dcterms:W3CDTF">2017-02-14T10:18:00Z</dcterms:modified>
</cp:coreProperties>
</file>