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D6" w:rsidRPr="00695FD6" w:rsidRDefault="00695FD6" w:rsidP="00695F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8550275</wp:posOffset>
            </wp:positionH>
            <wp:positionV relativeFrom="paragraph">
              <wp:posOffset>-795655</wp:posOffset>
            </wp:positionV>
            <wp:extent cx="908050" cy="1000125"/>
            <wp:effectExtent l="19050" t="0" r="6350" b="0"/>
            <wp:wrapNone/>
            <wp:docPr id="2" name="Рисунок 2" descr="H:\картинки\Рисунок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\Рисунок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5FD6">
        <w:rPr>
          <w:sz w:val="28"/>
          <w:szCs w:val="28"/>
        </w:rPr>
        <w:t xml:space="preserve">Что такое </w:t>
      </w:r>
      <w:proofErr w:type="spellStart"/>
      <w:r w:rsidRPr="00695FD6">
        <w:rPr>
          <w:sz w:val="28"/>
          <w:szCs w:val="28"/>
        </w:rPr>
        <w:t>гиперактивность</w:t>
      </w:r>
      <w:proofErr w:type="spellEnd"/>
      <w:r w:rsidRPr="00695FD6">
        <w:rPr>
          <w:sz w:val="28"/>
          <w:szCs w:val="28"/>
        </w:rPr>
        <w:t>?</w:t>
      </w:r>
      <w:r w:rsidRPr="00695FD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95FD6" w:rsidRPr="00695FD6" w:rsidRDefault="00695FD6" w:rsidP="00695FD6">
      <w:pPr>
        <w:jc w:val="both"/>
        <w:rPr>
          <w:sz w:val="28"/>
          <w:szCs w:val="28"/>
        </w:rPr>
      </w:pPr>
    </w:p>
    <w:p w:rsidR="00695FD6" w:rsidRDefault="00695FD6" w:rsidP="00695FD6">
      <w:pPr>
        <w:ind w:firstLine="708"/>
        <w:jc w:val="both"/>
        <w:rPr>
          <w:sz w:val="28"/>
          <w:szCs w:val="28"/>
        </w:rPr>
      </w:pPr>
      <w:r w:rsidRPr="00695FD6">
        <w:rPr>
          <w:sz w:val="28"/>
          <w:szCs w:val="28"/>
        </w:rPr>
        <w:t xml:space="preserve">С первого взгляда тяжело понять, </w:t>
      </w:r>
      <w:proofErr w:type="spellStart"/>
      <w:r w:rsidRPr="00695FD6">
        <w:rPr>
          <w:sz w:val="28"/>
          <w:szCs w:val="28"/>
        </w:rPr>
        <w:t>гиперактивный</w:t>
      </w:r>
      <w:proofErr w:type="spellEnd"/>
      <w:r w:rsidRPr="00695FD6">
        <w:rPr>
          <w:sz w:val="28"/>
          <w:szCs w:val="28"/>
        </w:rPr>
        <w:t xml:space="preserve"> ребёнок или просто активный. Только специалист по определённым симптомам сможет определить состояние вашего малыша. Одни говорят, что </w:t>
      </w:r>
      <w:proofErr w:type="spellStart"/>
      <w:r w:rsidRPr="00695FD6">
        <w:rPr>
          <w:sz w:val="28"/>
          <w:szCs w:val="28"/>
        </w:rPr>
        <w:t>гиперактивность</w:t>
      </w:r>
      <w:proofErr w:type="spellEnd"/>
      <w:r w:rsidRPr="00695FD6">
        <w:rPr>
          <w:sz w:val="28"/>
          <w:szCs w:val="28"/>
        </w:rPr>
        <w:t xml:space="preserve"> – это болезнь, другие считают, что такой уж характер у ребёнка. Где же </w:t>
      </w:r>
      <w:proofErr w:type="gramStart"/>
      <w:r w:rsidRPr="00695FD6">
        <w:rPr>
          <w:sz w:val="28"/>
          <w:szCs w:val="28"/>
        </w:rPr>
        <w:t>всё-таки</w:t>
      </w:r>
      <w:proofErr w:type="gramEnd"/>
      <w:r w:rsidRPr="00695FD6">
        <w:rPr>
          <w:sz w:val="28"/>
          <w:szCs w:val="28"/>
        </w:rPr>
        <w:t xml:space="preserve"> правда? Что такое </w:t>
      </w:r>
      <w:proofErr w:type="spellStart"/>
      <w:r w:rsidRPr="00695FD6">
        <w:rPr>
          <w:sz w:val="28"/>
          <w:szCs w:val="28"/>
        </w:rPr>
        <w:t>гиперактивность</w:t>
      </w:r>
      <w:proofErr w:type="spellEnd"/>
      <w:r w:rsidRPr="00695FD6">
        <w:rPr>
          <w:sz w:val="28"/>
          <w:szCs w:val="28"/>
        </w:rPr>
        <w:t xml:space="preserve">? Какой ваш малыш? Что с активностью крохи делать в этом случае? Что такое детская </w:t>
      </w:r>
      <w:proofErr w:type="spellStart"/>
      <w:r w:rsidRPr="00695FD6">
        <w:rPr>
          <w:sz w:val="28"/>
          <w:szCs w:val="28"/>
        </w:rPr>
        <w:t>гиперактивность</w:t>
      </w:r>
      <w:proofErr w:type="spellEnd"/>
      <w:r w:rsidRPr="00695FD6">
        <w:rPr>
          <w:sz w:val="28"/>
          <w:szCs w:val="28"/>
        </w:rPr>
        <w:t xml:space="preserve">? Дети не могут быть похожими друг на друга: один активный, другой спокойный – все они индивидуальны. Многие мамы рассуждают: мол, если у них малыш слишком подвижный, значит, он </w:t>
      </w:r>
      <w:proofErr w:type="spellStart"/>
      <w:r w:rsidRPr="00695FD6">
        <w:rPr>
          <w:sz w:val="28"/>
          <w:szCs w:val="28"/>
        </w:rPr>
        <w:t>гиперактивный</w:t>
      </w:r>
      <w:proofErr w:type="spellEnd"/>
      <w:r w:rsidRPr="00695FD6">
        <w:rPr>
          <w:sz w:val="28"/>
          <w:szCs w:val="28"/>
        </w:rPr>
        <w:t xml:space="preserve">. Однако это не совсем так. </w:t>
      </w:r>
      <w:proofErr w:type="spellStart"/>
      <w:r w:rsidRPr="00695FD6">
        <w:rPr>
          <w:i/>
          <w:sz w:val="28"/>
          <w:szCs w:val="28"/>
          <w:u w:val="single"/>
        </w:rPr>
        <w:t>Гиперактивность</w:t>
      </w:r>
      <w:proofErr w:type="spellEnd"/>
      <w:r w:rsidRPr="00695FD6">
        <w:rPr>
          <w:sz w:val="28"/>
          <w:szCs w:val="28"/>
        </w:rPr>
        <w:t xml:space="preserve"> – это перевозбуждённое поведение человека, которое сопровождается слишком большой активностью</w:t>
      </w:r>
      <w:proofErr w:type="gramStart"/>
      <w:r w:rsidRPr="00695FD6">
        <w:rPr>
          <w:sz w:val="28"/>
          <w:szCs w:val="28"/>
        </w:rPr>
        <w:t>.</w:t>
      </w:r>
      <w:proofErr w:type="gramEnd"/>
      <w:r w:rsidRPr="00695FD6">
        <w:rPr>
          <w:sz w:val="28"/>
          <w:szCs w:val="28"/>
        </w:rPr>
        <w:t xml:space="preserve"> </w:t>
      </w:r>
      <w:proofErr w:type="spellStart"/>
      <w:proofErr w:type="gramStart"/>
      <w:r w:rsidRPr="00695FD6">
        <w:rPr>
          <w:sz w:val="28"/>
          <w:szCs w:val="28"/>
        </w:rPr>
        <w:t>г</w:t>
      </w:r>
      <w:proofErr w:type="gramEnd"/>
      <w:r w:rsidRPr="00695FD6">
        <w:rPr>
          <w:sz w:val="28"/>
          <w:szCs w:val="28"/>
        </w:rPr>
        <w:t>иперактивность</w:t>
      </w:r>
      <w:proofErr w:type="spellEnd"/>
      <w:r w:rsidRPr="00695FD6">
        <w:rPr>
          <w:sz w:val="28"/>
          <w:szCs w:val="28"/>
        </w:rPr>
        <w:t xml:space="preserve"> - это такое состояние характерно для него всегда, даже ночью. Сидеть на одном месте он не может, ходить медленно - тоже. </w:t>
      </w:r>
    </w:p>
    <w:p w:rsidR="00695FD6" w:rsidRDefault="00695FD6" w:rsidP="00695FD6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-687817</wp:posOffset>
            </wp:positionH>
            <wp:positionV relativeFrom="paragraph">
              <wp:posOffset>2646082</wp:posOffset>
            </wp:positionV>
            <wp:extent cx="3087445" cy="1613647"/>
            <wp:effectExtent l="0" t="0" r="0" b="0"/>
            <wp:wrapNone/>
            <wp:docPr id="3" name="Рисунок 3" descr="H:\картинки\Рисунок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ртинки\Рисунок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445" cy="161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5FD6">
        <w:rPr>
          <w:sz w:val="28"/>
          <w:szCs w:val="28"/>
        </w:rPr>
        <w:t xml:space="preserve">Всё делается очень быстро и не всегда обдуманно. При этом никогда не знаешь, чего ждать от </w:t>
      </w:r>
      <w:proofErr w:type="spellStart"/>
      <w:r w:rsidRPr="00695FD6">
        <w:rPr>
          <w:sz w:val="28"/>
          <w:szCs w:val="28"/>
        </w:rPr>
        <w:t>гиперактивного</w:t>
      </w:r>
      <w:proofErr w:type="spellEnd"/>
      <w:r w:rsidRPr="00695FD6">
        <w:rPr>
          <w:sz w:val="28"/>
          <w:szCs w:val="28"/>
        </w:rPr>
        <w:t xml:space="preserve"> человека в следующую минуту. Все решения он принимает спонтанно. Считается, что такому ребёнку уделяют недостаточно внимания. Поэтому он и придумывает новые шалости. </w:t>
      </w:r>
      <w:proofErr w:type="spellStart"/>
      <w:r w:rsidRPr="00695FD6">
        <w:rPr>
          <w:sz w:val="28"/>
          <w:szCs w:val="28"/>
        </w:rPr>
        <w:t>Гиперактивность</w:t>
      </w:r>
      <w:proofErr w:type="spellEnd"/>
      <w:r w:rsidRPr="00695FD6">
        <w:rPr>
          <w:sz w:val="28"/>
          <w:szCs w:val="28"/>
        </w:rPr>
        <w:t xml:space="preserve"> – это СДВГ, синдром дефицита внимания. Она ярко начинает выражаться в возрасте двух лет, а к школьному возрасту обороты набираются, и тогда малыш становится неуправляемым: перестаёт полностью соблюдать дисциплину, проявляет свою агрессию, грубит взрослым. Для таких детей нет авторитета. Чем отличаются детская активность и </w:t>
      </w:r>
      <w:proofErr w:type="spellStart"/>
      <w:r w:rsidRPr="00695FD6">
        <w:rPr>
          <w:sz w:val="28"/>
          <w:szCs w:val="28"/>
        </w:rPr>
        <w:t>гиперактивность</w:t>
      </w:r>
      <w:proofErr w:type="spellEnd"/>
      <w:r w:rsidRPr="00695FD6">
        <w:rPr>
          <w:sz w:val="28"/>
          <w:szCs w:val="28"/>
        </w:rPr>
        <w:t xml:space="preserve">? Активные дети – очень шустрые, это непоседы, которые постоянно хотят знать всё. Они познают мир благодаря своей неусидчивости. Но при этом они прислушиваются </w:t>
      </w:r>
      <w:proofErr w:type="gramStart"/>
      <w:r w:rsidRPr="00695FD6">
        <w:rPr>
          <w:sz w:val="28"/>
          <w:szCs w:val="28"/>
        </w:rPr>
        <w:t>ко</w:t>
      </w:r>
      <w:proofErr w:type="gramEnd"/>
      <w:r w:rsidRPr="00695FD6">
        <w:rPr>
          <w:sz w:val="28"/>
          <w:szCs w:val="28"/>
        </w:rPr>
        <w:t xml:space="preserve"> взрослым, их можно увлечь на некоторое время интересным занятием. Например, лепкой, аппликацией или складыванием </w:t>
      </w:r>
      <w:proofErr w:type="spellStart"/>
      <w:r w:rsidRPr="00695FD6">
        <w:rPr>
          <w:sz w:val="28"/>
          <w:szCs w:val="28"/>
        </w:rPr>
        <w:t>пазлов</w:t>
      </w:r>
      <w:proofErr w:type="spellEnd"/>
      <w:r w:rsidRPr="00695FD6">
        <w:rPr>
          <w:sz w:val="28"/>
          <w:szCs w:val="28"/>
        </w:rPr>
        <w:t>. Всё зависит от интересов ребёнка. Чрезмерные эмоции у них проявляются редко. Если активных деток ничего не беспокоит, они не голодные и не больные, тогда слышен только их смех. Подвижность зачастую проявляется только дома - в гостях или на прогулке малыш ведёт себя по-другому, скромнее и тише. Активный ребёнок не конфликтует с детками, но если его обидят, сдачи даст, не задумываясь. Сам он не провоцирует скандалов. Физическая активность сопровождается жизнерадостностью, энтузиазмом, энергичностью, послушанием. За день ребёнок устаёт сильно, поэтому спит ночью очень хорошо</w:t>
      </w:r>
      <w:proofErr w:type="gramStart"/>
      <w:r w:rsidRPr="00695FD6">
        <w:rPr>
          <w:sz w:val="28"/>
          <w:szCs w:val="28"/>
        </w:rPr>
        <w:t>.</w:t>
      </w:r>
      <w:proofErr w:type="gramEnd"/>
      <w:r w:rsidRPr="00695FD6">
        <w:rPr>
          <w:sz w:val="28"/>
          <w:szCs w:val="28"/>
        </w:rPr>
        <w:t xml:space="preserve"> </w:t>
      </w:r>
      <w:proofErr w:type="gramStart"/>
      <w:r w:rsidRPr="00695FD6">
        <w:rPr>
          <w:sz w:val="28"/>
          <w:szCs w:val="28"/>
        </w:rPr>
        <w:t>ф</w:t>
      </w:r>
      <w:proofErr w:type="gramEnd"/>
      <w:r w:rsidRPr="00695FD6">
        <w:rPr>
          <w:sz w:val="28"/>
          <w:szCs w:val="28"/>
        </w:rPr>
        <w:t xml:space="preserve">изическая активность </w:t>
      </w:r>
      <w:proofErr w:type="spellStart"/>
      <w:r w:rsidRPr="00695FD6">
        <w:rPr>
          <w:sz w:val="28"/>
          <w:szCs w:val="28"/>
        </w:rPr>
        <w:t>гиперактивных</w:t>
      </w:r>
      <w:proofErr w:type="spellEnd"/>
      <w:r w:rsidRPr="00695FD6">
        <w:rPr>
          <w:sz w:val="28"/>
          <w:szCs w:val="28"/>
        </w:rPr>
        <w:t xml:space="preserve"> детей возможно тоже увлечь, но не более чем на 10 минут. Спокойного состояния у них не бывает. Малыш демонстрирует своё поведение </w:t>
      </w:r>
      <w:proofErr w:type="gramStart"/>
      <w:r w:rsidRPr="00695FD6">
        <w:rPr>
          <w:sz w:val="28"/>
          <w:szCs w:val="28"/>
        </w:rPr>
        <w:t>абсолютно везде</w:t>
      </w:r>
      <w:proofErr w:type="gramEnd"/>
      <w:r w:rsidRPr="00695FD6">
        <w:rPr>
          <w:sz w:val="28"/>
          <w:szCs w:val="28"/>
        </w:rPr>
        <w:t xml:space="preserve">, не знает, что такое застенчивость. Говорит быстро, перескакивая с темы на тему. Задаёт очень много вопросов. Не дожидаясь ответа, спрашивает дальше. В речи заметно, что не договаривает окончаний, настолько быстро хочет что-то сказать. Спит в постоянном беспокойстве, крутится, падает с кровати, </w:t>
      </w:r>
      <w:r w:rsidRPr="00695FD6">
        <w:rPr>
          <w:sz w:val="28"/>
          <w:szCs w:val="28"/>
        </w:rPr>
        <w:lastRenderedPageBreak/>
        <w:t xml:space="preserve">возможны ночные кошмары. Эмоции и поведение неуправляемы и неконтролируемы. Физическая активность перерастает быстро в агрессивность. В компании </w:t>
      </w:r>
      <w:proofErr w:type="spellStart"/>
      <w:r w:rsidRPr="00695FD6">
        <w:rPr>
          <w:sz w:val="28"/>
          <w:szCs w:val="28"/>
        </w:rPr>
        <w:t>гиперактивные</w:t>
      </w:r>
      <w:proofErr w:type="spellEnd"/>
      <w:r w:rsidRPr="00695FD6">
        <w:rPr>
          <w:sz w:val="28"/>
          <w:szCs w:val="28"/>
        </w:rPr>
        <w:t xml:space="preserve"> дети довольно часто конфликтуют со всеми. </w:t>
      </w:r>
      <w:proofErr w:type="spellStart"/>
      <w:r w:rsidRPr="00695FD6">
        <w:rPr>
          <w:sz w:val="28"/>
          <w:szCs w:val="28"/>
        </w:rPr>
        <w:t>Гиперактивность</w:t>
      </w:r>
      <w:proofErr w:type="spellEnd"/>
      <w:r w:rsidRPr="00695FD6">
        <w:rPr>
          <w:sz w:val="28"/>
          <w:szCs w:val="28"/>
        </w:rPr>
        <w:t xml:space="preserve"> у детей: симптомы Ваш ребёнок не может сидеть спокойно на одном месте? Не надо сразу бегать по врачам и думать, что у него детская </w:t>
      </w:r>
      <w:proofErr w:type="spellStart"/>
      <w:r w:rsidRPr="00695FD6">
        <w:rPr>
          <w:sz w:val="28"/>
          <w:szCs w:val="28"/>
        </w:rPr>
        <w:t>гиперактивность</w:t>
      </w:r>
      <w:proofErr w:type="spellEnd"/>
      <w:r w:rsidRPr="00695FD6">
        <w:rPr>
          <w:sz w:val="28"/>
          <w:szCs w:val="28"/>
        </w:rPr>
        <w:t xml:space="preserve">. </w:t>
      </w:r>
    </w:p>
    <w:p w:rsidR="00695FD6" w:rsidRPr="00695FD6" w:rsidRDefault="00695FD6" w:rsidP="00695FD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5538395</wp:posOffset>
            </wp:positionH>
            <wp:positionV relativeFrom="paragraph">
              <wp:posOffset>-613036</wp:posOffset>
            </wp:positionV>
            <wp:extent cx="2593153" cy="2441986"/>
            <wp:effectExtent l="19050" t="0" r="0" b="0"/>
            <wp:wrapNone/>
            <wp:docPr id="1" name="Рисунок 1" descr="H:\картинки\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\Рисунок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153" cy="244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5FD6">
        <w:rPr>
          <w:sz w:val="28"/>
          <w:szCs w:val="28"/>
        </w:rPr>
        <w:t xml:space="preserve">Сначала обратите внимание на особенности активности вашего малыша: </w:t>
      </w:r>
    </w:p>
    <w:p w:rsidR="00695FD6" w:rsidRPr="00695FD6" w:rsidRDefault="00695FD6" w:rsidP="00695FD6">
      <w:pPr>
        <w:jc w:val="both"/>
        <w:rPr>
          <w:sz w:val="28"/>
          <w:szCs w:val="28"/>
        </w:rPr>
      </w:pPr>
      <w:r w:rsidRPr="00695FD6">
        <w:rPr>
          <w:sz w:val="28"/>
          <w:szCs w:val="28"/>
        </w:rPr>
        <w:t xml:space="preserve">- беспокойность и импульсивность; </w:t>
      </w:r>
    </w:p>
    <w:p w:rsidR="00695FD6" w:rsidRPr="00695FD6" w:rsidRDefault="00695FD6" w:rsidP="00695FD6">
      <w:pPr>
        <w:jc w:val="both"/>
        <w:rPr>
          <w:sz w:val="28"/>
          <w:szCs w:val="28"/>
        </w:rPr>
      </w:pPr>
      <w:r w:rsidRPr="00695FD6">
        <w:rPr>
          <w:sz w:val="28"/>
          <w:szCs w:val="28"/>
        </w:rPr>
        <w:t>-невнимательность;</w:t>
      </w:r>
    </w:p>
    <w:p w:rsidR="00695FD6" w:rsidRPr="00695FD6" w:rsidRDefault="00695FD6" w:rsidP="00695FD6">
      <w:pPr>
        <w:jc w:val="both"/>
        <w:rPr>
          <w:sz w:val="28"/>
          <w:szCs w:val="28"/>
        </w:rPr>
      </w:pPr>
      <w:r w:rsidRPr="00695FD6">
        <w:rPr>
          <w:sz w:val="28"/>
          <w:szCs w:val="28"/>
        </w:rPr>
        <w:t>- агрессия, нервозность и бесконечные истерики;</w:t>
      </w:r>
    </w:p>
    <w:p w:rsidR="00695FD6" w:rsidRPr="00695FD6" w:rsidRDefault="00695FD6" w:rsidP="00695FD6">
      <w:pPr>
        <w:jc w:val="both"/>
        <w:rPr>
          <w:sz w:val="28"/>
          <w:szCs w:val="28"/>
        </w:rPr>
      </w:pPr>
      <w:r w:rsidRPr="00695FD6">
        <w:rPr>
          <w:sz w:val="28"/>
          <w:szCs w:val="28"/>
        </w:rPr>
        <w:t xml:space="preserve">- проблемы в общении со сверстниками и взрослыми людьми; </w:t>
      </w:r>
    </w:p>
    <w:p w:rsidR="00695FD6" w:rsidRPr="00695FD6" w:rsidRDefault="00695FD6" w:rsidP="00695FD6">
      <w:pPr>
        <w:jc w:val="both"/>
        <w:rPr>
          <w:sz w:val="28"/>
          <w:szCs w:val="28"/>
        </w:rPr>
      </w:pPr>
      <w:r w:rsidRPr="00695FD6">
        <w:rPr>
          <w:sz w:val="28"/>
          <w:szCs w:val="28"/>
        </w:rPr>
        <w:t>-невосприимчивость к обучению;</w:t>
      </w:r>
    </w:p>
    <w:p w:rsidR="00695FD6" w:rsidRPr="00695FD6" w:rsidRDefault="00695FD6" w:rsidP="00695FD6">
      <w:pPr>
        <w:jc w:val="both"/>
        <w:rPr>
          <w:sz w:val="28"/>
          <w:szCs w:val="28"/>
        </w:rPr>
      </w:pPr>
      <w:r w:rsidRPr="00695FD6">
        <w:rPr>
          <w:sz w:val="28"/>
          <w:szCs w:val="28"/>
        </w:rPr>
        <w:t xml:space="preserve">- неуклюжесть, неумение дело доводить до конца; </w:t>
      </w:r>
    </w:p>
    <w:p w:rsidR="00695FD6" w:rsidRPr="00695FD6" w:rsidRDefault="00695FD6" w:rsidP="00695FD6">
      <w:pPr>
        <w:jc w:val="both"/>
        <w:rPr>
          <w:sz w:val="28"/>
          <w:szCs w:val="28"/>
        </w:rPr>
      </w:pPr>
      <w:r w:rsidRPr="00695FD6">
        <w:rPr>
          <w:sz w:val="28"/>
          <w:szCs w:val="28"/>
        </w:rPr>
        <w:t>-недисциплинированность.</w:t>
      </w:r>
    </w:p>
    <w:p w:rsidR="00695FD6" w:rsidRDefault="00695FD6" w:rsidP="00695FD6">
      <w:pPr>
        <w:jc w:val="both"/>
        <w:rPr>
          <w:sz w:val="28"/>
          <w:szCs w:val="28"/>
        </w:rPr>
      </w:pPr>
      <w:r w:rsidRPr="00695FD6">
        <w:rPr>
          <w:sz w:val="28"/>
          <w:szCs w:val="28"/>
        </w:rPr>
        <w:t xml:space="preserve">     Все вышеперечисленные признаки и характеризуют </w:t>
      </w:r>
      <w:proofErr w:type="spellStart"/>
      <w:r w:rsidRPr="00695FD6">
        <w:rPr>
          <w:sz w:val="28"/>
          <w:szCs w:val="28"/>
        </w:rPr>
        <w:t>гиперактивность</w:t>
      </w:r>
      <w:proofErr w:type="spellEnd"/>
      <w:r w:rsidRPr="00695FD6">
        <w:rPr>
          <w:sz w:val="28"/>
          <w:szCs w:val="28"/>
        </w:rPr>
        <w:t xml:space="preserve">. Симптомы, которые вы обнаружили, должны вас насторожить. Возможно, стоит применить какие-то меры для улучшения поведения вашего чада. Ведь агрессию </w:t>
      </w:r>
      <w:proofErr w:type="spellStart"/>
      <w:r w:rsidRPr="00695FD6">
        <w:rPr>
          <w:sz w:val="28"/>
          <w:szCs w:val="28"/>
        </w:rPr>
        <w:t>гиперактивные</w:t>
      </w:r>
      <w:proofErr w:type="spellEnd"/>
      <w:r w:rsidRPr="00695FD6">
        <w:rPr>
          <w:sz w:val="28"/>
          <w:szCs w:val="28"/>
        </w:rPr>
        <w:t xml:space="preserve"> дети проявляют слишком часто и </w:t>
      </w:r>
      <w:proofErr w:type="spellStart"/>
      <w:r w:rsidRPr="00695FD6">
        <w:rPr>
          <w:sz w:val="28"/>
          <w:szCs w:val="28"/>
        </w:rPr>
        <w:t>выраженно</w:t>
      </w:r>
      <w:proofErr w:type="spellEnd"/>
      <w:r w:rsidRPr="00695FD6">
        <w:rPr>
          <w:sz w:val="28"/>
          <w:szCs w:val="28"/>
        </w:rPr>
        <w:t xml:space="preserve">. </w:t>
      </w:r>
      <w:proofErr w:type="spellStart"/>
      <w:r w:rsidRPr="00695FD6">
        <w:rPr>
          <w:sz w:val="28"/>
          <w:szCs w:val="28"/>
        </w:rPr>
        <w:t>гиперактивность</w:t>
      </w:r>
      <w:proofErr w:type="spellEnd"/>
      <w:r w:rsidRPr="00695FD6">
        <w:rPr>
          <w:sz w:val="28"/>
          <w:szCs w:val="28"/>
        </w:rPr>
        <w:t xml:space="preserve"> у детей симптомы</w:t>
      </w:r>
      <w:proofErr w:type="gramStart"/>
      <w:r w:rsidRPr="00695FD6">
        <w:rPr>
          <w:sz w:val="28"/>
          <w:szCs w:val="28"/>
        </w:rPr>
        <w:t xml:space="preserve"> Л</w:t>
      </w:r>
      <w:proofErr w:type="gramEnd"/>
      <w:r w:rsidRPr="00695FD6">
        <w:rPr>
          <w:sz w:val="28"/>
          <w:szCs w:val="28"/>
        </w:rPr>
        <w:t>юбые родители устанут воевать с таким поведением. Эти малыши быстро теряют конта</w:t>
      </w:r>
      <w:proofErr w:type="gramStart"/>
      <w:r w:rsidRPr="00695FD6">
        <w:rPr>
          <w:sz w:val="28"/>
          <w:szCs w:val="28"/>
        </w:rPr>
        <w:t>кт с др</w:t>
      </w:r>
      <w:proofErr w:type="gramEnd"/>
      <w:r w:rsidRPr="00695FD6">
        <w:rPr>
          <w:sz w:val="28"/>
          <w:szCs w:val="28"/>
        </w:rPr>
        <w:t xml:space="preserve">узьями, в итоге с ними дружить никто не хочет, и даже взрослые стараются избегать общения с такими личностями. Если они получили задание, никогда не смогут его выполнить полностью, так как чересчур перевозбуждены, невнимательны и могут забыть о порученной им серьёзной работе. Обратите внимание на </w:t>
      </w:r>
      <w:proofErr w:type="spellStart"/>
      <w:r w:rsidRPr="00695FD6">
        <w:rPr>
          <w:sz w:val="28"/>
          <w:szCs w:val="28"/>
        </w:rPr>
        <w:t>гиперактивность</w:t>
      </w:r>
      <w:proofErr w:type="spellEnd"/>
      <w:r w:rsidRPr="00695FD6">
        <w:rPr>
          <w:sz w:val="28"/>
          <w:szCs w:val="28"/>
        </w:rPr>
        <w:t xml:space="preserve"> у детей. Симптомы у них могут отличаться. Ведь, как уже говорилось, каждый ребёнок индивидуален. Питание </w:t>
      </w:r>
      <w:proofErr w:type="spellStart"/>
      <w:r w:rsidRPr="00695FD6">
        <w:rPr>
          <w:sz w:val="28"/>
          <w:szCs w:val="28"/>
        </w:rPr>
        <w:t>гиперактивных</w:t>
      </w:r>
      <w:proofErr w:type="spellEnd"/>
      <w:r w:rsidRPr="00695FD6">
        <w:rPr>
          <w:sz w:val="28"/>
          <w:szCs w:val="28"/>
        </w:rPr>
        <w:t xml:space="preserve"> детей</w:t>
      </w:r>
      <w:proofErr w:type="gramStart"/>
      <w:r w:rsidRPr="00695FD6">
        <w:rPr>
          <w:sz w:val="28"/>
          <w:szCs w:val="28"/>
        </w:rPr>
        <w:t xml:space="preserve"> В</w:t>
      </w:r>
      <w:proofErr w:type="gramEnd"/>
      <w:r w:rsidRPr="00695FD6">
        <w:rPr>
          <w:sz w:val="28"/>
          <w:szCs w:val="28"/>
        </w:rPr>
        <w:t xml:space="preserve">сем известно, что питание каждого ребёнка должно быть полноценным и сбалансированным, а главное - полезным. Если обычным деткам родители позволяют съесть шоколадку или конфетку, то из рациона </w:t>
      </w:r>
      <w:proofErr w:type="spellStart"/>
      <w:r w:rsidRPr="00695FD6">
        <w:rPr>
          <w:sz w:val="28"/>
          <w:szCs w:val="28"/>
        </w:rPr>
        <w:t>гиперактивных</w:t>
      </w:r>
      <w:proofErr w:type="spellEnd"/>
      <w:r w:rsidRPr="00695FD6">
        <w:rPr>
          <w:sz w:val="28"/>
          <w:szCs w:val="28"/>
        </w:rPr>
        <w:t xml:space="preserve"> такой продукт нужно исключить. В конце зимы - начале весны необходимо давать комплекс витаминов для улучшения памяти и мозговой деятельности. Как только начнут появляться на огородах и на деревьях первые овощи и фрукты, обязательно включите их в ежедневное меню. И вообще, они постоянно должны присутствовать на вашем столе. </w:t>
      </w:r>
    </w:p>
    <w:p w:rsidR="00870889" w:rsidRPr="00695FD6" w:rsidRDefault="00870889" w:rsidP="00695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Педагог-психолог </w:t>
      </w:r>
      <w:proofErr w:type="spellStart"/>
      <w:r>
        <w:rPr>
          <w:sz w:val="28"/>
          <w:szCs w:val="28"/>
        </w:rPr>
        <w:t>Ирниденко</w:t>
      </w:r>
      <w:proofErr w:type="spellEnd"/>
      <w:r>
        <w:rPr>
          <w:sz w:val="28"/>
          <w:szCs w:val="28"/>
        </w:rPr>
        <w:t xml:space="preserve"> Л.В.</w:t>
      </w:r>
    </w:p>
    <w:p w:rsidR="00695FD6" w:rsidRPr="00695FD6" w:rsidRDefault="00870889" w:rsidP="00695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95FD6" w:rsidRPr="00695FD6" w:rsidRDefault="00695FD6" w:rsidP="00695FD6">
      <w:pPr>
        <w:jc w:val="both"/>
        <w:rPr>
          <w:sz w:val="28"/>
          <w:szCs w:val="28"/>
        </w:rPr>
      </w:pPr>
    </w:p>
    <w:sectPr w:rsidR="00695FD6" w:rsidRPr="00695FD6" w:rsidSect="00695FD6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75" w:rsidRDefault="00FC3975" w:rsidP="00695FD6">
      <w:r>
        <w:separator/>
      </w:r>
    </w:p>
  </w:endnote>
  <w:endnote w:type="continuationSeparator" w:id="0">
    <w:p w:rsidR="00FC3975" w:rsidRDefault="00FC3975" w:rsidP="0069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75" w:rsidRDefault="00FC3975" w:rsidP="00695FD6">
      <w:r>
        <w:separator/>
      </w:r>
    </w:p>
  </w:footnote>
  <w:footnote w:type="continuationSeparator" w:id="0">
    <w:p w:rsidR="00FC3975" w:rsidRDefault="00FC3975" w:rsidP="00695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D6" w:rsidRPr="001A4306" w:rsidRDefault="00695FD6" w:rsidP="00695FD6">
    <w:pPr>
      <w:pStyle w:val="a4"/>
      <w:jc w:val="center"/>
    </w:pPr>
    <w:r w:rsidRPr="001A4306">
      <w:t>Муниципальное бюджетное  дошкольное образовательное учреждение</w:t>
    </w:r>
  </w:p>
  <w:p w:rsidR="00695FD6" w:rsidRPr="001A4306" w:rsidRDefault="00695FD6" w:rsidP="00695FD6">
    <w:pPr>
      <w:pStyle w:val="a4"/>
      <w:jc w:val="center"/>
    </w:pPr>
    <w:r w:rsidRPr="001A4306">
      <w:t xml:space="preserve">«Детский сад  «Колобок» село </w:t>
    </w:r>
    <w:proofErr w:type="spellStart"/>
    <w:r w:rsidRPr="001A4306">
      <w:t>Засосна</w:t>
    </w:r>
    <w:proofErr w:type="spellEnd"/>
    <w:r w:rsidRPr="001A4306">
      <w:t xml:space="preserve"> </w:t>
    </w:r>
    <w:proofErr w:type="spellStart"/>
    <w:r w:rsidRPr="001A4306">
      <w:t>общеразвивающего</w:t>
    </w:r>
    <w:proofErr w:type="spellEnd"/>
    <w:r w:rsidRPr="001A4306">
      <w:t xml:space="preserve"> вида»</w:t>
    </w:r>
  </w:p>
  <w:p w:rsidR="00695FD6" w:rsidRPr="001A4306" w:rsidRDefault="00695FD6" w:rsidP="00695FD6">
    <w:pPr>
      <w:pStyle w:val="a4"/>
      <w:jc w:val="center"/>
    </w:pPr>
    <w:r w:rsidRPr="001A4306">
      <w:t>Красногвардейского района Белгородской области</w:t>
    </w:r>
  </w:p>
  <w:p w:rsidR="00695FD6" w:rsidRDefault="00695FD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FD6"/>
    <w:rsid w:val="00695FD6"/>
    <w:rsid w:val="00870889"/>
    <w:rsid w:val="00F01284"/>
    <w:rsid w:val="00FC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5FD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5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95F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5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5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2017-11-28T07:26:00Z</cp:lastPrinted>
  <dcterms:created xsi:type="dcterms:W3CDTF">2017-11-28T07:12:00Z</dcterms:created>
  <dcterms:modified xsi:type="dcterms:W3CDTF">2017-11-28T07:27:00Z</dcterms:modified>
</cp:coreProperties>
</file>